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27596" w14:textId="7E058E6A" w:rsidR="00BD5D39" w:rsidRDefault="00BD5D39" w:rsidP="00BD5D39">
      <w:pPr>
        <w:tabs>
          <w:tab w:val="center" w:pos="4513"/>
          <w:tab w:val="left" w:pos="6885"/>
        </w:tabs>
        <w:spacing w:after="0" w:line="240" w:lineRule="auto"/>
        <w:jc w:val="center"/>
        <w:rPr>
          <w:rFonts w:ascii="Tahoma" w:hAnsi="Tahoma" w:cs="Tahoma"/>
          <w:b/>
          <w:color w:val="237F3F"/>
          <w:sz w:val="42"/>
          <w:szCs w:val="42"/>
        </w:rPr>
      </w:pPr>
      <w:r w:rsidRPr="00AE6156">
        <w:rPr>
          <w:rFonts w:ascii="Tahoma" w:hAnsi="Tahoma" w:cs="Tahoma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36356561" wp14:editId="7BE5B683">
            <wp:simplePos x="0" y="0"/>
            <wp:positionH relativeFrom="margin">
              <wp:posOffset>3599000</wp:posOffset>
            </wp:positionH>
            <wp:positionV relativeFrom="paragraph">
              <wp:posOffset>-275973</wp:posOffset>
            </wp:positionV>
            <wp:extent cx="2629101" cy="724535"/>
            <wp:effectExtent l="0" t="0" r="0" b="0"/>
            <wp:wrapNone/>
            <wp:docPr id="1" name="Picture 1" descr="Y:\Logos\RDA_logos_SCREEN USE\RDA_logo_strap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Logos\RDA_logos_SCREEN USE\RDA_logo_strap_rg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41" cy="7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E3432" w14:textId="77777777" w:rsidR="00BD5D39" w:rsidRPr="00560612" w:rsidRDefault="00BD5D39" w:rsidP="00560612">
      <w:pPr>
        <w:tabs>
          <w:tab w:val="center" w:pos="4513"/>
          <w:tab w:val="left" w:pos="6885"/>
        </w:tabs>
        <w:spacing w:after="0" w:line="240" w:lineRule="auto"/>
        <w:rPr>
          <w:rFonts w:ascii="Tahoma" w:hAnsi="Tahoma" w:cs="Tahoma"/>
          <w:b/>
          <w:color w:val="237F3F"/>
          <w:sz w:val="10"/>
          <w:szCs w:val="10"/>
        </w:rPr>
      </w:pPr>
    </w:p>
    <w:p w14:paraId="78438DDE" w14:textId="77777777" w:rsidR="00560612" w:rsidRDefault="00560612" w:rsidP="00F41BD9">
      <w:pPr>
        <w:tabs>
          <w:tab w:val="center" w:pos="4513"/>
          <w:tab w:val="left" w:pos="6885"/>
        </w:tabs>
        <w:spacing w:after="0" w:line="240" w:lineRule="auto"/>
        <w:jc w:val="center"/>
        <w:rPr>
          <w:rFonts w:ascii="Tahoma" w:hAnsi="Tahoma" w:cs="Tahoma"/>
          <w:b/>
          <w:color w:val="237F3F"/>
          <w:sz w:val="40"/>
          <w:szCs w:val="40"/>
        </w:rPr>
      </w:pPr>
    </w:p>
    <w:p w14:paraId="456F8C5D" w14:textId="3697CA95" w:rsidR="00BD5D39" w:rsidRPr="00560612" w:rsidRDefault="00BD5D39" w:rsidP="00F41BD9">
      <w:pPr>
        <w:tabs>
          <w:tab w:val="center" w:pos="4513"/>
          <w:tab w:val="left" w:pos="6885"/>
        </w:tabs>
        <w:spacing w:after="0" w:line="240" w:lineRule="auto"/>
        <w:jc w:val="center"/>
        <w:rPr>
          <w:rFonts w:ascii="Tahoma" w:hAnsi="Tahoma" w:cs="Tahoma"/>
          <w:b/>
          <w:color w:val="237F3F"/>
          <w:sz w:val="48"/>
          <w:szCs w:val="48"/>
        </w:rPr>
      </w:pPr>
      <w:r w:rsidRPr="00560612">
        <w:rPr>
          <w:rFonts w:ascii="Tahoma" w:hAnsi="Tahoma" w:cs="Tahoma"/>
          <w:b/>
          <w:color w:val="237F3F"/>
          <w:sz w:val="48"/>
          <w:szCs w:val="48"/>
        </w:rPr>
        <w:t>EAST REGION  CPD  TRAINING DAY</w:t>
      </w:r>
    </w:p>
    <w:p w14:paraId="200D56C5" w14:textId="77777777" w:rsidR="00560612" w:rsidRPr="00560612" w:rsidRDefault="00560612" w:rsidP="00F41BD9">
      <w:pPr>
        <w:tabs>
          <w:tab w:val="center" w:pos="4513"/>
          <w:tab w:val="left" w:pos="6885"/>
        </w:tabs>
        <w:spacing w:after="0" w:line="240" w:lineRule="auto"/>
        <w:jc w:val="center"/>
        <w:rPr>
          <w:rFonts w:ascii="Tahoma" w:hAnsi="Tahoma" w:cs="Tahoma"/>
          <w:b/>
          <w:color w:val="237F3F"/>
          <w:sz w:val="18"/>
          <w:szCs w:val="18"/>
        </w:rPr>
      </w:pPr>
    </w:p>
    <w:p w14:paraId="3610803D" w14:textId="113BC715" w:rsidR="00560612" w:rsidRPr="00560612" w:rsidRDefault="00560612" w:rsidP="00F41BD9">
      <w:pPr>
        <w:tabs>
          <w:tab w:val="center" w:pos="4513"/>
          <w:tab w:val="left" w:pos="6885"/>
        </w:tabs>
        <w:spacing w:after="0" w:line="240" w:lineRule="auto"/>
        <w:jc w:val="center"/>
        <w:rPr>
          <w:rFonts w:ascii="Tahoma" w:hAnsi="Tahoma" w:cs="Tahoma"/>
          <w:b/>
          <w:sz w:val="40"/>
          <w:szCs w:val="40"/>
        </w:rPr>
      </w:pPr>
      <w:r w:rsidRPr="00560612">
        <w:rPr>
          <w:rFonts w:ascii="Tahoma" w:hAnsi="Tahoma" w:cs="Tahoma"/>
          <w:b/>
          <w:sz w:val="40"/>
          <w:szCs w:val="40"/>
        </w:rPr>
        <w:t>Horse Welfare and Rider Biomechanics</w:t>
      </w:r>
    </w:p>
    <w:p w14:paraId="6368A2A0" w14:textId="77777777" w:rsidR="00BD5D39" w:rsidRPr="00C04A4E" w:rsidRDefault="00BD5D39" w:rsidP="00BD5D39">
      <w:pPr>
        <w:tabs>
          <w:tab w:val="center" w:pos="4513"/>
          <w:tab w:val="left" w:pos="6885"/>
        </w:tabs>
        <w:spacing w:after="0" w:line="240" w:lineRule="auto"/>
        <w:jc w:val="center"/>
        <w:rPr>
          <w:rFonts w:ascii="Tahoma" w:hAnsi="Tahoma" w:cs="Tahoma"/>
          <w:b/>
          <w:sz w:val="10"/>
          <w:szCs w:val="10"/>
        </w:rPr>
      </w:pPr>
    </w:p>
    <w:p w14:paraId="1CA52BE0" w14:textId="0812D458" w:rsidR="00BD5D39" w:rsidRPr="00560612" w:rsidRDefault="00BD5D39" w:rsidP="00560612">
      <w:pPr>
        <w:tabs>
          <w:tab w:val="center" w:pos="4513"/>
          <w:tab w:val="left" w:pos="6885"/>
        </w:tabs>
        <w:spacing w:after="0" w:line="240" w:lineRule="auto"/>
        <w:jc w:val="center"/>
        <w:rPr>
          <w:rFonts w:ascii="Engravers MT" w:hAnsi="Engravers MT" w:cs="Tahoma"/>
          <w:b/>
          <w:sz w:val="28"/>
          <w:szCs w:val="28"/>
        </w:rPr>
      </w:pPr>
      <w:r w:rsidRPr="00560612">
        <w:rPr>
          <w:rFonts w:ascii="Engravers MT" w:hAnsi="Engravers MT" w:cs="Tahoma"/>
          <w:b/>
          <w:sz w:val="28"/>
          <w:szCs w:val="28"/>
        </w:rPr>
        <w:t xml:space="preserve">For coaches and volunteers at all levels </w:t>
      </w:r>
    </w:p>
    <w:p w14:paraId="0790EF9E" w14:textId="77777777" w:rsidR="00BD5D39" w:rsidRPr="00861CEB" w:rsidRDefault="00BD5D39" w:rsidP="00BD5D39">
      <w:pPr>
        <w:tabs>
          <w:tab w:val="center" w:pos="4513"/>
          <w:tab w:val="left" w:pos="6885"/>
        </w:tabs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21A455E0" w14:textId="747E86E1" w:rsidR="00BD5D39" w:rsidRPr="00BD5D39" w:rsidRDefault="00BD5D39" w:rsidP="00C04A4E">
      <w:pPr>
        <w:tabs>
          <w:tab w:val="center" w:pos="4513"/>
          <w:tab w:val="left" w:pos="6885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4101E8">
        <w:rPr>
          <w:rFonts w:ascii="Tahoma" w:hAnsi="Tahoma" w:cs="Tahoma"/>
          <w:b/>
          <w:bCs/>
          <w:sz w:val="28"/>
          <w:szCs w:val="28"/>
        </w:rPr>
        <w:t xml:space="preserve">Sunday </w:t>
      </w:r>
      <w:r w:rsidR="00A60741">
        <w:rPr>
          <w:rFonts w:ascii="Tahoma" w:hAnsi="Tahoma" w:cs="Tahoma"/>
          <w:b/>
          <w:bCs/>
          <w:sz w:val="28"/>
          <w:szCs w:val="28"/>
        </w:rPr>
        <w:t>26</w:t>
      </w:r>
      <w:r w:rsidR="00A60741" w:rsidRPr="00A60741">
        <w:rPr>
          <w:rFonts w:ascii="Tahoma" w:hAnsi="Tahoma" w:cs="Tahoma"/>
          <w:b/>
          <w:bCs/>
          <w:sz w:val="28"/>
          <w:szCs w:val="28"/>
          <w:vertAlign w:val="superscript"/>
        </w:rPr>
        <w:t>th</w:t>
      </w:r>
      <w:r w:rsidR="00A60741">
        <w:rPr>
          <w:rFonts w:ascii="Tahoma" w:hAnsi="Tahoma" w:cs="Tahoma"/>
          <w:b/>
          <w:bCs/>
          <w:sz w:val="28"/>
          <w:szCs w:val="28"/>
        </w:rPr>
        <w:t xml:space="preserve"> October</w:t>
      </w:r>
      <w:r>
        <w:rPr>
          <w:rFonts w:ascii="Tahoma" w:hAnsi="Tahoma" w:cs="Tahoma"/>
          <w:b/>
          <w:bCs/>
          <w:sz w:val="28"/>
          <w:szCs w:val="28"/>
        </w:rPr>
        <w:t xml:space="preserve"> 202</w:t>
      </w:r>
      <w:r w:rsidR="00A60741">
        <w:rPr>
          <w:rFonts w:ascii="Tahoma" w:hAnsi="Tahoma" w:cs="Tahoma"/>
          <w:b/>
          <w:bCs/>
          <w:sz w:val="28"/>
          <w:szCs w:val="28"/>
        </w:rPr>
        <w:t>5</w:t>
      </w:r>
      <w:r>
        <w:rPr>
          <w:rFonts w:ascii="Tahoma" w:hAnsi="Tahoma" w:cs="Tahoma"/>
          <w:b/>
          <w:bCs/>
          <w:sz w:val="28"/>
          <w:szCs w:val="28"/>
        </w:rPr>
        <w:t xml:space="preserve">  –  </w:t>
      </w:r>
      <w:r w:rsidRPr="004101E8">
        <w:rPr>
          <w:rFonts w:ascii="Tahoma" w:hAnsi="Tahoma" w:cs="Tahoma"/>
          <w:b/>
          <w:sz w:val="28"/>
          <w:szCs w:val="28"/>
        </w:rPr>
        <w:t>9.</w:t>
      </w:r>
      <w:r w:rsidR="007A131E">
        <w:rPr>
          <w:rFonts w:ascii="Tahoma" w:hAnsi="Tahoma" w:cs="Tahoma"/>
          <w:b/>
          <w:sz w:val="28"/>
          <w:szCs w:val="28"/>
        </w:rPr>
        <w:t>30</w:t>
      </w:r>
      <w:r w:rsidRPr="004101E8">
        <w:rPr>
          <w:rFonts w:ascii="Tahoma" w:hAnsi="Tahoma" w:cs="Tahoma"/>
          <w:b/>
          <w:sz w:val="28"/>
          <w:szCs w:val="28"/>
        </w:rPr>
        <w:t>am till 3.00pm</w:t>
      </w:r>
    </w:p>
    <w:p w14:paraId="387F2EB1" w14:textId="77777777" w:rsidR="00BD5D39" w:rsidRPr="004101E8" w:rsidRDefault="00BD5D39" w:rsidP="00C04A4E">
      <w:pPr>
        <w:tabs>
          <w:tab w:val="center" w:pos="4513"/>
          <w:tab w:val="left" w:pos="6885"/>
        </w:tabs>
        <w:spacing w:after="0" w:line="240" w:lineRule="auto"/>
        <w:jc w:val="center"/>
        <w:rPr>
          <w:rFonts w:ascii="Tahoma" w:hAnsi="Tahoma" w:cs="Tahoma"/>
          <w:b/>
          <w:bCs/>
          <w:sz w:val="26"/>
          <w:szCs w:val="26"/>
        </w:rPr>
      </w:pPr>
      <w:r w:rsidRPr="004101E8">
        <w:rPr>
          <w:rFonts w:ascii="Tahoma" w:hAnsi="Tahoma" w:cs="Tahoma"/>
          <w:b/>
          <w:bCs/>
          <w:sz w:val="26"/>
          <w:szCs w:val="26"/>
        </w:rPr>
        <w:t>at</w:t>
      </w:r>
    </w:p>
    <w:p w14:paraId="022F1E9C" w14:textId="77777777" w:rsidR="00BD5D39" w:rsidRPr="00F82B69" w:rsidRDefault="00BD5D39" w:rsidP="00C04A4E">
      <w:pPr>
        <w:tabs>
          <w:tab w:val="center" w:pos="4513"/>
          <w:tab w:val="left" w:pos="6885"/>
        </w:tabs>
        <w:spacing w:after="0" w:line="240" w:lineRule="auto"/>
        <w:rPr>
          <w:rFonts w:ascii="Tahoma" w:hAnsi="Tahoma" w:cs="Tahoma"/>
          <w:b/>
          <w:sz w:val="6"/>
          <w:szCs w:val="6"/>
        </w:rPr>
      </w:pPr>
    </w:p>
    <w:p w14:paraId="523A41E0" w14:textId="5C52141A" w:rsidR="00560612" w:rsidRDefault="00D97A01" w:rsidP="00560612">
      <w:pPr>
        <w:spacing w:after="0" w:line="240" w:lineRule="auto"/>
        <w:jc w:val="center"/>
        <w:rPr>
          <w:rFonts w:ascii="Tahoma" w:hAnsi="Tahoma" w:cs="Tahoma"/>
          <w:b/>
          <w:sz w:val="26"/>
          <w:szCs w:val="26"/>
        </w:rPr>
      </w:pPr>
      <w:r w:rsidRPr="004F7F47">
        <w:rPr>
          <w:rFonts w:ascii="Tahoma" w:hAnsi="Tahoma" w:cs="Tahoma"/>
          <w:b/>
          <w:sz w:val="26"/>
          <w:szCs w:val="26"/>
        </w:rPr>
        <w:t xml:space="preserve">Barrow Farm RDA, </w:t>
      </w:r>
      <w:proofErr w:type="spellStart"/>
      <w:r w:rsidRPr="004F7F47">
        <w:rPr>
          <w:rFonts w:ascii="Tahoma" w:hAnsi="Tahoma" w:cs="Tahoma"/>
          <w:b/>
          <w:sz w:val="26"/>
          <w:szCs w:val="26"/>
        </w:rPr>
        <w:t>Metsons</w:t>
      </w:r>
      <w:proofErr w:type="spellEnd"/>
      <w:r w:rsidRPr="004F7F47">
        <w:rPr>
          <w:rFonts w:ascii="Tahoma" w:hAnsi="Tahoma" w:cs="Tahoma"/>
          <w:b/>
          <w:sz w:val="26"/>
          <w:szCs w:val="26"/>
        </w:rPr>
        <w:t xml:space="preserve"> Lane,</w:t>
      </w:r>
      <w:r w:rsidR="00560612">
        <w:rPr>
          <w:rFonts w:ascii="Tahoma" w:hAnsi="Tahoma" w:cs="Tahoma"/>
          <w:b/>
          <w:sz w:val="26"/>
          <w:szCs w:val="26"/>
        </w:rPr>
        <w:t xml:space="preserve"> </w:t>
      </w:r>
      <w:r w:rsidRPr="004F7F47">
        <w:rPr>
          <w:rFonts w:ascii="Tahoma" w:hAnsi="Tahoma" w:cs="Tahoma"/>
          <w:b/>
          <w:sz w:val="26"/>
          <w:szCs w:val="26"/>
        </w:rPr>
        <w:t xml:space="preserve">Blackmore Road, </w:t>
      </w:r>
    </w:p>
    <w:p w14:paraId="7A8F901D" w14:textId="53DA0681" w:rsidR="00D97A01" w:rsidRPr="004F7F47" w:rsidRDefault="00D97A01" w:rsidP="00560612">
      <w:pPr>
        <w:spacing w:after="0" w:line="240" w:lineRule="auto"/>
        <w:jc w:val="center"/>
        <w:rPr>
          <w:rFonts w:ascii="Tahoma" w:hAnsi="Tahoma" w:cs="Tahoma"/>
          <w:b/>
          <w:sz w:val="26"/>
          <w:szCs w:val="26"/>
        </w:rPr>
      </w:pPr>
      <w:r w:rsidRPr="004F7F47">
        <w:rPr>
          <w:rFonts w:ascii="Tahoma" w:hAnsi="Tahoma" w:cs="Tahoma"/>
          <w:b/>
          <w:sz w:val="26"/>
          <w:szCs w:val="26"/>
        </w:rPr>
        <w:t>Highwood,  Essex,  CM1 3QR</w:t>
      </w:r>
      <w:r w:rsidR="00560612">
        <w:rPr>
          <w:rFonts w:ascii="Tahoma" w:hAnsi="Tahoma" w:cs="Tahoma"/>
          <w:b/>
          <w:sz w:val="26"/>
          <w:szCs w:val="26"/>
        </w:rPr>
        <w:t>.</w:t>
      </w:r>
    </w:p>
    <w:p w14:paraId="019F6716" w14:textId="70989FE5" w:rsidR="00BD5D39" w:rsidRDefault="00BD5D39" w:rsidP="00C04A4E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</w:p>
    <w:p w14:paraId="64AC42DD" w14:textId="77777777" w:rsidR="00F25771" w:rsidRPr="004F7F47" w:rsidRDefault="00BD5D39" w:rsidP="00BD5D39">
      <w:pPr>
        <w:tabs>
          <w:tab w:val="center" w:pos="4513"/>
          <w:tab w:val="left" w:pos="6885"/>
        </w:tabs>
        <w:spacing w:after="0" w:line="240" w:lineRule="auto"/>
        <w:rPr>
          <w:rFonts w:ascii="Tahoma" w:hAnsi="Tahoma" w:cs="Tahoma"/>
          <w:b/>
          <w:color w:val="237F3F"/>
          <w:sz w:val="24"/>
          <w:szCs w:val="24"/>
        </w:rPr>
      </w:pPr>
      <w:r w:rsidRPr="004F7F47">
        <w:rPr>
          <w:rFonts w:ascii="Tahoma" w:hAnsi="Tahoma" w:cs="Tahoma"/>
          <w:b/>
          <w:color w:val="237F3F"/>
          <w:sz w:val="24"/>
          <w:szCs w:val="24"/>
        </w:rPr>
        <w:t>Learning Outcome</w:t>
      </w:r>
      <w:r w:rsidR="00F25771" w:rsidRPr="004F7F47">
        <w:rPr>
          <w:rFonts w:ascii="Tahoma" w:hAnsi="Tahoma" w:cs="Tahoma"/>
          <w:b/>
          <w:color w:val="237F3F"/>
          <w:sz w:val="24"/>
          <w:szCs w:val="24"/>
        </w:rPr>
        <w:t>:</w:t>
      </w:r>
    </w:p>
    <w:p w14:paraId="19500486" w14:textId="737EDB34" w:rsidR="001059B2" w:rsidRPr="003A4CA6" w:rsidRDefault="00BD5D39" w:rsidP="00BD5D39">
      <w:pPr>
        <w:tabs>
          <w:tab w:val="center" w:pos="4513"/>
          <w:tab w:val="left" w:pos="6885"/>
        </w:tabs>
        <w:spacing w:after="0" w:line="240" w:lineRule="auto"/>
        <w:rPr>
          <w:rFonts w:ascii="Tahoma" w:hAnsi="Tahoma" w:cs="Tahoma"/>
          <w:b/>
          <w:color w:val="237F3F"/>
          <w:sz w:val="16"/>
          <w:szCs w:val="16"/>
        </w:rPr>
      </w:pPr>
      <w:r w:rsidRPr="009A4BD5">
        <w:rPr>
          <w:rFonts w:ascii="Tahoma" w:hAnsi="Tahoma" w:cs="Tahoma"/>
          <w:b/>
          <w:color w:val="237F3F"/>
          <w:sz w:val="24"/>
          <w:szCs w:val="24"/>
        </w:rPr>
        <w:t xml:space="preserve">   </w:t>
      </w:r>
    </w:p>
    <w:p w14:paraId="2C06372A" w14:textId="5E400577" w:rsidR="001059B2" w:rsidRPr="006453CC" w:rsidRDefault="00BD5D39" w:rsidP="003A4CA6">
      <w:pPr>
        <w:tabs>
          <w:tab w:val="center" w:pos="4513"/>
          <w:tab w:val="left" w:pos="6885"/>
        </w:tabs>
        <w:spacing w:after="0" w:line="240" w:lineRule="auto"/>
        <w:rPr>
          <w:rFonts w:ascii="Arial Rounded MT Bold" w:hAnsi="Arial Rounded MT Bold" w:cs="Tahoma"/>
          <w:bCs/>
          <w:sz w:val="24"/>
          <w:szCs w:val="24"/>
        </w:rPr>
      </w:pPr>
      <w:r w:rsidRPr="006453CC">
        <w:rPr>
          <w:rFonts w:ascii="Arial Rounded MT Bold" w:hAnsi="Arial Rounded MT Bold" w:cs="Tahoma"/>
          <w:bCs/>
          <w:sz w:val="24"/>
          <w:szCs w:val="24"/>
        </w:rPr>
        <w:t>The day will include an insight into Ho</w:t>
      </w:r>
      <w:r w:rsidR="001059B2" w:rsidRPr="006453CC">
        <w:rPr>
          <w:rFonts w:ascii="Arial Rounded MT Bold" w:hAnsi="Arial Rounded MT Bold" w:cs="Tahoma"/>
          <w:bCs/>
          <w:sz w:val="24"/>
          <w:szCs w:val="24"/>
        </w:rPr>
        <w:t>rse Welfare</w:t>
      </w:r>
      <w:r w:rsidRPr="006453CC">
        <w:rPr>
          <w:rFonts w:ascii="Arial Rounded MT Bold" w:hAnsi="Arial Rounded MT Bold" w:cs="Tahoma"/>
          <w:bCs/>
          <w:sz w:val="24"/>
          <w:szCs w:val="24"/>
        </w:rPr>
        <w:t xml:space="preserve"> </w:t>
      </w:r>
      <w:r w:rsidR="001059B2" w:rsidRPr="006453CC">
        <w:rPr>
          <w:rFonts w:ascii="Arial Rounded MT Bold" w:hAnsi="Arial Rounded MT Bold" w:cs="Tahoma"/>
          <w:bCs/>
          <w:sz w:val="24"/>
          <w:szCs w:val="24"/>
        </w:rPr>
        <w:t xml:space="preserve"> </w:t>
      </w:r>
      <w:r w:rsidRPr="006453CC">
        <w:rPr>
          <w:rFonts w:ascii="Arial Rounded MT Bold" w:hAnsi="Arial Rounded MT Bold" w:cs="Tahoma"/>
          <w:bCs/>
          <w:sz w:val="24"/>
          <w:szCs w:val="24"/>
        </w:rPr>
        <w:t>and provide a broader understanding of Rider Biomechanics</w:t>
      </w:r>
    </w:p>
    <w:p w14:paraId="5E751410" w14:textId="77777777" w:rsidR="009A4BD5" w:rsidRPr="00560612" w:rsidRDefault="009A4BD5" w:rsidP="003A4CA6">
      <w:pPr>
        <w:tabs>
          <w:tab w:val="center" w:pos="4513"/>
          <w:tab w:val="left" w:pos="6885"/>
        </w:tabs>
        <w:spacing w:after="0" w:line="240" w:lineRule="auto"/>
        <w:rPr>
          <w:rFonts w:ascii="Arial Rounded MT Bold" w:hAnsi="Arial Rounded MT Bold" w:cs="Tahoma"/>
          <w:bCs/>
          <w:sz w:val="16"/>
          <w:szCs w:val="16"/>
        </w:rPr>
      </w:pPr>
    </w:p>
    <w:p w14:paraId="6C7B9621" w14:textId="59FD2FCB" w:rsidR="006453CC" w:rsidRDefault="001059B2" w:rsidP="003A4CA6">
      <w:pPr>
        <w:tabs>
          <w:tab w:val="center" w:pos="4513"/>
          <w:tab w:val="left" w:pos="6885"/>
        </w:tabs>
        <w:spacing w:after="0" w:line="240" w:lineRule="auto"/>
        <w:rPr>
          <w:rFonts w:ascii="Arial Rounded MT Bold" w:hAnsi="Arial Rounded MT Bold" w:cs="Tahoma"/>
          <w:bCs/>
          <w:sz w:val="24"/>
          <w:szCs w:val="24"/>
        </w:rPr>
      </w:pPr>
      <w:r w:rsidRPr="002F6661">
        <w:rPr>
          <w:rFonts w:ascii="Arial Rounded MT Bold" w:hAnsi="Arial Rounded MT Bold" w:cs="Tahoma"/>
          <w:bCs/>
          <w:sz w:val="24"/>
          <w:szCs w:val="24"/>
          <w:u w:val="single"/>
        </w:rPr>
        <w:t>Please note</w:t>
      </w:r>
      <w:r w:rsidRPr="002F6661">
        <w:rPr>
          <w:rFonts w:ascii="Arial Rounded MT Bold" w:hAnsi="Arial Rounded MT Bold" w:cs="Tahoma"/>
          <w:b/>
          <w:sz w:val="24"/>
          <w:szCs w:val="24"/>
        </w:rPr>
        <w:t>:</w:t>
      </w:r>
      <w:r w:rsidRPr="002F6661">
        <w:rPr>
          <w:rFonts w:ascii="Arial Rounded MT Bold" w:hAnsi="Arial Rounded MT Bold" w:cs="Tahoma"/>
          <w:bCs/>
          <w:sz w:val="24"/>
          <w:szCs w:val="24"/>
        </w:rPr>
        <w:t xml:space="preserve">  </w:t>
      </w:r>
      <w:r w:rsidR="002F6661">
        <w:rPr>
          <w:rFonts w:ascii="Arial Rounded MT Bold" w:hAnsi="Arial Rounded MT Bold" w:cs="Tahoma"/>
          <w:bCs/>
          <w:sz w:val="24"/>
          <w:szCs w:val="24"/>
        </w:rPr>
        <w:t xml:space="preserve"> </w:t>
      </w:r>
      <w:r w:rsidR="006453CC" w:rsidRPr="006453CC">
        <w:rPr>
          <w:rFonts w:ascii="Arial Rounded MT Bold" w:hAnsi="Arial Rounded MT Bold" w:cs="Tahoma"/>
          <w:bCs/>
          <w:sz w:val="24"/>
          <w:szCs w:val="24"/>
        </w:rPr>
        <w:t xml:space="preserve">This day is also for Coaches in Training who have completed Horse Care and Knowledge Module Part 1 Theory but still need to complete Part 2 Practical. </w:t>
      </w:r>
    </w:p>
    <w:p w14:paraId="6BBD954C" w14:textId="7DF474D6" w:rsidR="001059B2" w:rsidRDefault="00BD5D39" w:rsidP="009A4BD5">
      <w:pPr>
        <w:tabs>
          <w:tab w:val="left" w:pos="4513"/>
        </w:tabs>
        <w:spacing w:after="0" w:line="240" w:lineRule="auto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Cs/>
          <w:sz w:val="8"/>
          <w:szCs w:val="8"/>
        </w:rPr>
        <w:t xml:space="preserve">                           </w:t>
      </w:r>
    </w:p>
    <w:p w14:paraId="2C3588B6" w14:textId="26D24569" w:rsidR="00BD5D39" w:rsidRPr="004F7F47" w:rsidRDefault="00BD5D39" w:rsidP="001059B2">
      <w:pPr>
        <w:tabs>
          <w:tab w:val="left" w:pos="4513"/>
        </w:tabs>
        <w:spacing w:after="0" w:line="360" w:lineRule="auto"/>
        <w:jc w:val="center"/>
        <w:rPr>
          <w:rFonts w:ascii="Tahoma" w:hAnsi="Tahoma" w:cs="Tahoma"/>
          <w:b/>
          <w:color w:val="237F3F"/>
          <w:sz w:val="26"/>
          <w:szCs w:val="26"/>
        </w:rPr>
      </w:pPr>
      <w:r w:rsidRPr="004F7F47">
        <w:rPr>
          <w:rFonts w:ascii="Tahoma" w:hAnsi="Tahoma" w:cs="Tahoma"/>
          <w:b/>
          <w:color w:val="237F3F"/>
          <w:sz w:val="26"/>
          <w:szCs w:val="26"/>
        </w:rPr>
        <w:t>PROGRAMME</w:t>
      </w:r>
    </w:p>
    <w:p w14:paraId="1CCA7EAB" w14:textId="77777777" w:rsidR="00BD5D39" w:rsidRPr="005932C2" w:rsidRDefault="00BD5D39" w:rsidP="00BD5D39">
      <w:pPr>
        <w:tabs>
          <w:tab w:val="left" w:pos="4513"/>
        </w:tabs>
        <w:spacing w:after="0" w:line="360" w:lineRule="auto"/>
        <w:rPr>
          <w:rFonts w:ascii="Tahoma" w:hAnsi="Tahoma" w:cs="Tahoma"/>
          <w:b/>
          <w:sz w:val="6"/>
          <w:szCs w:val="6"/>
        </w:rPr>
      </w:pPr>
    </w:p>
    <w:p w14:paraId="1F6A23B7" w14:textId="77777777" w:rsidR="00BD5D39" w:rsidRDefault="00BD5D39" w:rsidP="00BD5D39">
      <w:pPr>
        <w:pStyle w:val="PlainText"/>
        <w:spacing w:line="276" w:lineRule="auto"/>
        <w:rPr>
          <w:rFonts w:ascii="Tahoma" w:hAnsi="Tahoma" w:cs="Tahoma"/>
          <w:szCs w:val="22"/>
        </w:rPr>
      </w:pPr>
      <w:r w:rsidRPr="00877BA7">
        <w:rPr>
          <w:rFonts w:ascii="Tahoma" w:hAnsi="Tahoma" w:cs="Tahoma"/>
          <w:szCs w:val="22"/>
        </w:rPr>
        <w:t xml:space="preserve">By the end of </w:t>
      </w:r>
      <w:r>
        <w:rPr>
          <w:rFonts w:ascii="Tahoma" w:hAnsi="Tahoma" w:cs="Tahoma"/>
          <w:szCs w:val="22"/>
        </w:rPr>
        <w:t>the morning</w:t>
      </w:r>
      <w:r w:rsidRPr="00877BA7">
        <w:rPr>
          <w:rFonts w:ascii="Tahoma" w:hAnsi="Tahoma" w:cs="Tahoma"/>
          <w:szCs w:val="22"/>
        </w:rPr>
        <w:t xml:space="preserve"> session, you should be able to:</w:t>
      </w:r>
    </w:p>
    <w:p w14:paraId="45E8E2CB" w14:textId="77777777" w:rsidR="00BD5D39" w:rsidRPr="00C72F3C" w:rsidRDefault="00BD5D39" w:rsidP="00BD5D39">
      <w:pPr>
        <w:pStyle w:val="PlainText"/>
        <w:spacing w:line="276" w:lineRule="auto"/>
        <w:rPr>
          <w:rFonts w:ascii="Tahoma" w:hAnsi="Tahoma" w:cs="Tahoma"/>
          <w:sz w:val="10"/>
          <w:szCs w:val="10"/>
        </w:rPr>
      </w:pPr>
    </w:p>
    <w:p w14:paraId="1251723F" w14:textId="77777777" w:rsidR="00BD5D39" w:rsidRDefault="00BD5D39" w:rsidP="00BD5D39">
      <w:pPr>
        <w:pStyle w:val="PlainText"/>
        <w:numPr>
          <w:ilvl w:val="0"/>
          <w:numId w:val="4"/>
        </w:numPr>
        <w:spacing w:line="276" w:lineRule="auto"/>
        <w:rPr>
          <w:rFonts w:ascii="Tahoma" w:hAnsi="Tahoma" w:cs="Tahoma"/>
          <w:szCs w:val="22"/>
        </w:rPr>
      </w:pPr>
      <w:r w:rsidRPr="00877BA7">
        <w:rPr>
          <w:rFonts w:ascii="Tahoma" w:hAnsi="Tahoma" w:cs="Tahoma"/>
          <w:szCs w:val="22"/>
        </w:rPr>
        <w:t xml:space="preserve">Discuss the key aspects of equine behaviour that impact horses and ponies </w:t>
      </w:r>
    </w:p>
    <w:p w14:paraId="59988EF6" w14:textId="77777777" w:rsidR="00BD5D39" w:rsidRPr="00877BA7" w:rsidRDefault="00BD5D39" w:rsidP="00BD5D39">
      <w:pPr>
        <w:pStyle w:val="PlainText"/>
        <w:spacing w:line="276" w:lineRule="auto"/>
        <w:ind w:left="720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w</w:t>
      </w:r>
      <w:r w:rsidRPr="00877BA7">
        <w:rPr>
          <w:rFonts w:ascii="Tahoma" w:hAnsi="Tahoma" w:cs="Tahoma"/>
          <w:szCs w:val="22"/>
        </w:rPr>
        <w:t>orking</w:t>
      </w:r>
      <w:r>
        <w:rPr>
          <w:rFonts w:ascii="Tahoma" w:hAnsi="Tahoma" w:cs="Tahoma"/>
          <w:szCs w:val="22"/>
        </w:rPr>
        <w:t xml:space="preserve"> </w:t>
      </w:r>
      <w:r w:rsidRPr="00877BA7">
        <w:rPr>
          <w:rFonts w:ascii="Tahoma" w:hAnsi="Tahoma" w:cs="Tahoma"/>
          <w:szCs w:val="22"/>
        </w:rPr>
        <w:t>in RDA</w:t>
      </w:r>
    </w:p>
    <w:p w14:paraId="4CB1566C" w14:textId="77777777" w:rsidR="00BD5D39" w:rsidRPr="00877BA7" w:rsidRDefault="00BD5D39" w:rsidP="00BD5D39">
      <w:pPr>
        <w:pStyle w:val="PlainText"/>
        <w:numPr>
          <w:ilvl w:val="0"/>
          <w:numId w:val="4"/>
        </w:numPr>
        <w:spacing w:line="276" w:lineRule="auto"/>
        <w:rPr>
          <w:rFonts w:ascii="Tahoma" w:hAnsi="Tahoma" w:cs="Tahoma"/>
          <w:szCs w:val="22"/>
        </w:rPr>
      </w:pPr>
      <w:r w:rsidRPr="00877BA7">
        <w:rPr>
          <w:rFonts w:ascii="Tahoma" w:hAnsi="Tahoma" w:cs="Tahoma"/>
          <w:szCs w:val="22"/>
        </w:rPr>
        <w:t>Identify signs of stress in the horse.</w:t>
      </w:r>
    </w:p>
    <w:p w14:paraId="4A4D4C05" w14:textId="77777777" w:rsidR="00BD5D39" w:rsidRPr="00877BA7" w:rsidRDefault="00BD5D39" w:rsidP="00BD5D39">
      <w:pPr>
        <w:pStyle w:val="PlainText"/>
        <w:numPr>
          <w:ilvl w:val="0"/>
          <w:numId w:val="4"/>
        </w:numPr>
        <w:spacing w:line="276" w:lineRule="auto"/>
        <w:rPr>
          <w:rFonts w:ascii="Tahoma" w:hAnsi="Tahoma" w:cs="Tahoma"/>
          <w:szCs w:val="22"/>
        </w:rPr>
      </w:pPr>
      <w:r w:rsidRPr="00877BA7">
        <w:rPr>
          <w:rFonts w:ascii="Tahoma" w:hAnsi="Tahoma" w:cs="Tahoma"/>
          <w:szCs w:val="22"/>
        </w:rPr>
        <w:t>Consider what coaches and volunteers can do to support horses and ponies during RDA     sessions.</w:t>
      </w:r>
    </w:p>
    <w:p w14:paraId="126A2D0B" w14:textId="77777777" w:rsidR="00BD5D39" w:rsidRPr="00F41BD9" w:rsidRDefault="00BD5D39" w:rsidP="00BD5D39">
      <w:pPr>
        <w:tabs>
          <w:tab w:val="center" w:pos="4513"/>
          <w:tab w:val="left" w:pos="6885"/>
        </w:tabs>
        <w:spacing w:after="0" w:line="360" w:lineRule="auto"/>
        <w:rPr>
          <w:rFonts w:ascii="Tahoma" w:hAnsi="Tahoma" w:cs="Tahoma"/>
          <w:bCs/>
          <w:sz w:val="10"/>
          <w:szCs w:val="10"/>
        </w:rPr>
      </w:pPr>
    </w:p>
    <w:p w14:paraId="0E4EAE94" w14:textId="77777777" w:rsidR="00BD5D39" w:rsidRPr="00877BA7" w:rsidRDefault="00BD5D39" w:rsidP="00BD5D39">
      <w:pPr>
        <w:tabs>
          <w:tab w:val="center" w:pos="4513"/>
          <w:tab w:val="left" w:pos="6885"/>
        </w:tabs>
        <w:spacing w:after="0" w:line="360" w:lineRule="auto"/>
        <w:rPr>
          <w:rFonts w:ascii="Tahoma" w:hAnsi="Tahoma" w:cs="Tahoma"/>
          <w:bCs/>
        </w:rPr>
      </w:pPr>
      <w:r w:rsidRPr="00877BA7">
        <w:rPr>
          <w:rFonts w:ascii="Tahoma" w:hAnsi="Tahoma" w:cs="Tahoma"/>
          <w:bCs/>
        </w:rPr>
        <w:t xml:space="preserve">By the end of </w:t>
      </w:r>
      <w:r>
        <w:rPr>
          <w:rFonts w:ascii="Tahoma" w:hAnsi="Tahoma" w:cs="Tahoma"/>
          <w:bCs/>
        </w:rPr>
        <w:t xml:space="preserve">the afternoon session, </w:t>
      </w:r>
      <w:r w:rsidRPr="00877BA7">
        <w:rPr>
          <w:rFonts w:ascii="Tahoma" w:hAnsi="Tahoma" w:cs="Tahoma"/>
          <w:bCs/>
        </w:rPr>
        <w:t>you will be able to:</w:t>
      </w:r>
    </w:p>
    <w:p w14:paraId="787D12E5" w14:textId="575BAC72" w:rsidR="00151A97" w:rsidRDefault="00312E9A" w:rsidP="00BD5D39">
      <w:pPr>
        <w:pStyle w:val="Default"/>
        <w:numPr>
          <w:ilvl w:val="0"/>
          <w:numId w:val="5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Consider how rider biomechanics can impact on balance.</w:t>
      </w:r>
    </w:p>
    <w:p w14:paraId="176EAD21" w14:textId="38DA8E23" w:rsidR="00312E9A" w:rsidRDefault="00312E9A" w:rsidP="00BD5D39">
      <w:pPr>
        <w:pStyle w:val="Default"/>
        <w:numPr>
          <w:ilvl w:val="0"/>
          <w:numId w:val="5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Understand how to achieve optimal rider position for the individual rider’s with various conditions</w:t>
      </w:r>
    </w:p>
    <w:p w14:paraId="75A62DEE" w14:textId="08772F23" w:rsidR="00312E9A" w:rsidRDefault="00312E9A" w:rsidP="00BD5D39">
      <w:pPr>
        <w:pStyle w:val="Default"/>
        <w:numPr>
          <w:ilvl w:val="0"/>
          <w:numId w:val="5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Apply this concept to mounting,  dismounting and trotting.</w:t>
      </w:r>
    </w:p>
    <w:p w14:paraId="06218C4F" w14:textId="6F9CD119" w:rsidR="00BD5D39" w:rsidRDefault="00312E9A" w:rsidP="00312E9A">
      <w:pPr>
        <w:pStyle w:val="Default"/>
        <w:numPr>
          <w:ilvl w:val="0"/>
          <w:numId w:val="5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Have an awareness of how an individual rider’s biomechanics can impact on the welfare of the horse</w:t>
      </w:r>
    </w:p>
    <w:p w14:paraId="41E915CE" w14:textId="77777777" w:rsidR="00312E9A" w:rsidRPr="00312E9A" w:rsidRDefault="00312E9A" w:rsidP="00312E9A">
      <w:pPr>
        <w:pStyle w:val="Default"/>
        <w:ind w:left="720"/>
        <w:rPr>
          <w:rFonts w:ascii="Tahoma" w:hAnsi="Tahoma" w:cs="Tahoma"/>
          <w:sz w:val="22"/>
          <w:szCs w:val="22"/>
        </w:rPr>
      </w:pPr>
    </w:p>
    <w:p w14:paraId="335FF57F" w14:textId="77777777" w:rsidR="00BD5D39" w:rsidRPr="00877BA7" w:rsidRDefault="00BD5D39" w:rsidP="00BD5D39">
      <w:pPr>
        <w:tabs>
          <w:tab w:val="center" w:pos="4513"/>
          <w:tab w:val="left" w:pos="6885"/>
        </w:tabs>
        <w:spacing w:after="0" w:line="240" w:lineRule="auto"/>
        <w:rPr>
          <w:rFonts w:ascii="Tahoma" w:hAnsi="Tahoma" w:cs="Tahoma"/>
          <w:bCs/>
        </w:rPr>
      </w:pPr>
      <w:r w:rsidRPr="00877BA7">
        <w:rPr>
          <w:rFonts w:ascii="Tahoma" w:hAnsi="Tahoma" w:cs="Tahoma"/>
          <w:bCs/>
        </w:rPr>
        <w:t>This will be an interactive day.  Please come prepared to join in with any questions and also  participate in the discussions and ideas!</w:t>
      </w:r>
    </w:p>
    <w:p w14:paraId="2806DDC8" w14:textId="77777777" w:rsidR="00BD5D39" w:rsidRDefault="00BD5D39" w:rsidP="00BD5D39">
      <w:pPr>
        <w:tabs>
          <w:tab w:val="center" w:pos="4513"/>
          <w:tab w:val="left" w:pos="6885"/>
        </w:tabs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A770E3C" w14:textId="77777777" w:rsidR="00BD5D39" w:rsidRPr="00861CEB" w:rsidRDefault="00BD5D39" w:rsidP="003A4CA6">
      <w:pPr>
        <w:tabs>
          <w:tab w:val="center" w:pos="4513"/>
          <w:tab w:val="left" w:pos="6885"/>
        </w:tabs>
        <w:spacing w:after="0" w:line="240" w:lineRule="auto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 xml:space="preserve"> </w:t>
      </w:r>
      <w:r>
        <w:rPr>
          <w:rFonts w:ascii="Tahoma" w:hAnsi="Tahoma" w:cs="Tahoma"/>
        </w:rPr>
        <w:t>The cost of the day is £10.   A</w:t>
      </w:r>
      <w:r w:rsidRPr="005932C2">
        <w:rPr>
          <w:rFonts w:ascii="Tahoma" w:hAnsi="Tahoma" w:cs="Tahoma"/>
        </w:rPr>
        <w:t xml:space="preserve">ll applications to be sent directly to Kath Hatwell at:   </w:t>
      </w:r>
      <w:hyperlink r:id="rId9" w:history="1">
        <w:r w:rsidRPr="005932C2">
          <w:rPr>
            <w:rStyle w:val="Hyperlink"/>
            <w:rFonts w:ascii="Tahoma" w:hAnsi="Tahoma" w:cs="Tahoma"/>
          </w:rPr>
          <w:t>kathhatwell@gmail.com</w:t>
        </w:r>
      </w:hyperlink>
      <w:r>
        <w:rPr>
          <w:rStyle w:val="Hyperlink"/>
          <w:rFonts w:ascii="Tahoma" w:hAnsi="Tahoma" w:cs="Tahoma"/>
        </w:rPr>
        <w:t xml:space="preserve">.  </w:t>
      </w:r>
      <w:r>
        <w:rPr>
          <w:rStyle w:val="Hyperlink"/>
          <w:rFonts w:ascii="Tahoma" w:hAnsi="Tahoma" w:cs="Tahoma"/>
          <w:color w:val="000000" w:themeColor="text1"/>
        </w:rPr>
        <w:t>When you will be sent a confirmation email with details of payment.</w:t>
      </w:r>
    </w:p>
    <w:p w14:paraId="3469DFB3" w14:textId="7BF86847" w:rsidR="00BD5D39" w:rsidRDefault="00BD5D39" w:rsidP="003A4CA6">
      <w:pPr>
        <w:pStyle w:val="BodyText2"/>
        <w:jc w:val="left"/>
        <w:rPr>
          <w:rFonts w:ascii="Tahoma" w:hAnsi="Tahoma" w:cs="Tahoma"/>
          <w:i/>
          <w:iCs/>
          <w:sz w:val="22"/>
          <w:szCs w:val="22"/>
        </w:rPr>
      </w:pPr>
      <w:r w:rsidRPr="005932C2">
        <w:rPr>
          <w:rFonts w:ascii="Tahoma" w:hAnsi="Tahoma" w:cs="Tahoma"/>
          <w:sz w:val="22"/>
          <w:szCs w:val="22"/>
        </w:rPr>
        <w:t xml:space="preserve">Application to arrive no later than </w:t>
      </w:r>
      <w:r>
        <w:rPr>
          <w:rFonts w:ascii="Tahoma" w:hAnsi="Tahoma" w:cs="Tahoma"/>
          <w:b/>
          <w:bCs/>
          <w:sz w:val="22"/>
          <w:szCs w:val="22"/>
        </w:rPr>
        <w:t xml:space="preserve">Sunday </w:t>
      </w:r>
      <w:r w:rsidR="003A4CA6">
        <w:rPr>
          <w:rFonts w:ascii="Tahoma" w:hAnsi="Tahoma" w:cs="Tahoma"/>
          <w:b/>
          <w:bCs/>
          <w:sz w:val="22"/>
          <w:szCs w:val="22"/>
        </w:rPr>
        <w:t>12</w:t>
      </w:r>
      <w:r w:rsidR="003A4CA6" w:rsidRPr="003A4CA6">
        <w:rPr>
          <w:rFonts w:ascii="Tahoma" w:hAnsi="Tahoma" w:cs="Tahoma"/>
          <w:b/>
          <w:bCs/>
          <w:sz w:val="22"/>
          <w:szCs w:val="22"/>
          <w:vertAlign w:val="superscript"/>
        </w:rPr>
        <w:t>th</w:t>
      </w:r>
      <w:r w:rsidR="003A4CA6">
        <w:rPr>
          <w:rFonts w:ascii="Tahoma" w:hAnsi="Tahoma" w:cs="Tahoma"/>
          <w:b/>
          <w:bCs/>
          <w:sz w:val="22"/>
          <w:szCs w:val="22"/>
        </w:rPr>
        <w:t xml:space="preserve"> October</w:t>
      </w:r>
      <w:r w:rsidRPr="005932C2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5932C2">
        <w:rPr>
          <w:rFonts w:ascii="Tahoma" w:hAnsi="Tahoma" w:cs="Tahoma"/>
          <w:sz w:val="22"/>
          <w:szCs w:val="22"/>
        </w:rPr>
        <w:t xml:space="preserve">  </w:t>
      </w:r>
      <w:r w:rsidRPr="003A4CA6">
        <w:rPr>
          <w:rFonts w:ascii="Tahoma" w:hAnsi="Tahoma" w:cs="Tahoma"/>
          <w:i/>
          <w:iCs/>
          <w:u w:val="single"/>
        </w:rPr>
        <w:t>Numbers are limited</w:t>
      </w:r>
      <w:r w:rsidRPr="003A4CA6">
        <w:rPr>
          <w:rFonts w:ascii="Tahoma" w:hAnsi="Tahoma" w:cs="Tahoma"/>
          <w:i/>
          <w:iCs/>
        </w:rPr>
        <w:t>.</w:t>
      </w:r>
    </w:p>
    <w:p w14:paraId="2F9F66C3" w14:textId="77777777" w:rsidR="003A4CA6" w:rsidRPr="003A4CA6" w:rsidRDefault="003A4CA6" w:rsidP="003A4CA6">
      <w:pPr>
        <w:pStyle w:val="BodyText2"/>
        <w:jc w:val="left"/>
        <w:rPr>
          <w:rFonts w:ascii="Tahoma" w:hAnsi="Tahoma" w:cs="Tahoma"/>
          <w:sz w:val="32"/>
          <w:szCs w:val="32"/>
        </w:rPr>
      </w:pPr>
    </w:p>
    <w:p w14:paraId="0FF28886" w14:textId="3F515BBC" w:rsidR="00434603" w:rsidRPr="007A131E" w:rsidRDefault="00BD5D39" w:rsidP="003A4CA6">
      <w:pPr>
        <w:pStyle w:val="BodyText2"/>
        <w:spacing w:line="276" w:lineRule="auto"/>
        <w:jc w:val="center"/>
        <w:rPr>
          <w:rFonts w:ascii="Tahoma" w:hAnsi="Tahoma" w:cs="Tahoma"/>
          <w:b/>
          <w:i/>
          <w:iCs/>
          <w:color w:val="237F3F"/>
        </w:rPr>
      </w:pPr>
      <w:r w:rsidRPr="007A131E">
        <w:rPr>
          <w:rFonts w:ascii="Tahoma" w:hAnsi="Tahoma" w:cs="Tahoma"/>
          <w:b/>
          <w:i/>
          <w:iCs/>
          <w:color w:val="237F3F"/>
        </w:rPr>
        <w:t>Please bring lunch  –  tea and coffee will be pro</w:t>
      </w:r>
      <w:r w:rsidR="00F41BD9" w:rsidRPr="007A131E">
        <w:rPr>
          <w:rFonts w:ascii="Tahoma" w:hAnsi="Tahoma" w:cs="Tahoma"/>
          <w:b/>
          <w:i/>
          <w:iCs/>
          <w:color w:val="237F3F"/>
        </w:rPr>
        <w:t>vided</w:t>
      </w:r>
    </w:p>
    <w:p w14:paraId="1458665D" w14:textId="6FBDA791" w:rsidR="00686FB2" w:rsidRPr="00BD5D39" w:rsidRDefault="00686FB2" w:rsidP="00BD5D39">
      <w:pPr>
        <w:tabs>
          <w:tab w:val="center" w:pos="4513"/>
          <w:tab w:val="left" w:pos="6885"/>
        </w:tabs>
        <w:spacing w:after="0"/>
        <w:jc w:val="right"/>
        <w:rPr>
          <w:rFonts w:ascii="Tahoma" w:hAnsi="Tahoma" w:cs="Tahoma"/>
          <w:b/>
          <w:sz w:val="28"/>
          <w:szCs w:val="28"/>
        </w:rPr>
      </w:pPr>
    </w:p>
    <w:sectPr w:rsidR="00686FB2" w:rsidRPr="00BD5D39" w:rsidSect="00F41BD9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567" w:right="1247" w:bottom="5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19AE0D" w14:textId="77777777" w:rsidR="002C3552" w:rsidRDefault="002C3552" w:rsidP="00AE6156">
      <w:pPr>
        <w:spacing w:after="0" w:line="240" w:lineRule="auto"/>
      </w:pPr>
      <w:r>
        <w:separator/>
      </w:r>
    </w:p>
  </w:endnote>
  <w:endnote w:type="continuationSeparator" w:id="0">
    <w:p w14:paraId="07666691" w14:textId="77777777" w:rsidR="002C3552" w:rsidRDefault="002C3552" w:rsidP="00AE6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63DED" w14:textId="57B7B8E5" w:rsidR="00AE6156" w:rsidRDefault="00941DC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E3D073A" wp14:editId="6585A7D9">
              <wp:simplePos x="0" y="0"/>
              <wp:positionH relativeFrom="column">
                <wp:posOffset>704850</wp:posOffset>
              </wp:positionH>
              <wp:positionV relativeFrom="paragraph">
                <wp:posOffset>24765</wp:posOffset>
              </wp:positionV>
              <wp:extent cx="5943600" cy="274320"/>
              <wp:effectExtent l="0" t="0" r="0" b="0"/>
              <wp:wrapNone/>
              <wp:docPr id="165" name="Rectangle 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274320"/>
                      </a:xfrm>
                      <a:prstGeom prst="rect">
                        <a:avLst/>
                      </a:prstGeom>
                      <a:solidFill>
                        <a:schemeClr val="bg1">
                          <a:alpha val="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EF5EFE" id="Rectangle 165" o:spid="_x0000_s1026" style="position:absolute;margin-left:55.5pt;margin-top:1.95pt;width:468pt;height:21.6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" fillcolor="white [3212]" stroked="f" strokeweight="2pt">
              <v:fill opacity="0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951B0" w14:textId="77777777" w:rsidR="002C3552" w:rsidRDefault="002C3552" w:rsidP="00AE6156">
      <w:pPr>
        <w:spacing w:after="0" w:line="240" w:lineRule="auto"/>
      </w:pPr>
      <w:r>
        <w:separator/>
      </w:r>
    </w:p>
  </w:footnote>
  <w:footnote w:type="continuationSeparator" w:id="0">
    <w:p w14:paraId="63FD0EFF" w14:textId="77777777" w:rsidR="002C3552" w:rsidRDefault="002C3552" w:rsidP="00AE6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40188" w14:textId="77777777" w:rsidR="00AE6156" w:rsidRDefault="006453CC">
    <w:pPr>
      <w:pStyle w:val="Header"/>
    </w:pPr>
    <w:r>
      <w:rPr>
        <w:noProof/>
        <w:lang w:eastAsia="en-GB"/>
      </w:rPr>
      <w:pict w14:anchorId="79964B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4" o:spid="_x0000_s1026" type="#_x0000_t75" style="position:absolute;margin-left:0;margin-top:0;width:451.15pt;height:322.95pt;z-index:-251658240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2C510" w14:textId="77777777" w:rsidR="00AE6156" w:rsidRDefault="006453CC">
    <w:pPr>
      <w:pStyle w:val="Header"/>
    </w:pPr>
    <w:r>
      <w:rPr>
        <w:noProof/>
        <w:lang w:eastAsia="en-GB"/>
      </w:rPr>
      <w:pict w14:anchorId="15D062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5" o:spid="_x0000_s1027" type="#_x0000_t75" style="position:absolute;margin-left:0;margin-top:0;width:451.15pt;height:322.95pt;z-index:-251657216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5895E" w14:textId="77777777" w:rsidR="00AE6156" w:rsidRDefault="006453CC">
    <w:pPr>
      <w:pStyle w:val="Header"/>
    </w:pPr>
    <w:r>
      <w:rPr>
        <w:noProof/>
        <w:lang w:eastAsia="en-GB"/>
      </w:rPr>
      <w:pict w14:anchorId="72BA28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3" o:spid="_x0000_s1025" type="#_x0000_t75" style="position:absolute;margin-left:0;margin-top:0;width:451.15pt;height:322.95pt;z-index:-251659264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7764B4"/>
    <w:multiLevelType w:val="hybridMultilevel"/>
    <w:tmpl w:val="D29C446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40BF2B0E"/>
    <w:multiLevelType w:val="hybridMultilevel"/>
    <w:tmpl w:val="DCDA28C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E133D0"/>
    <w:multiLevelType w:val="hybridMultilevel"/>
    <w:tmpl w:val="38B62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17C4F"/>
    <w:multiLevelType w:val="hybridMultilevel"/>
    <w:tmpl w:val="787A7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DE5E84"/>
    <w:multiLevelType w:val="hybridMultilevel"/>
    <w:tmpl w:val="5EBCC53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5836297">
    <w:abstractNumId w:val="2"/>
  </w:num>
  <w:num w:numId="2" w16cid:durableId="315037532">
    <w:abstractNumId w:val="3"/>
  </w:num>
  <w:num w:numId="3" w16cid:durableId="445929174">
    <w:abstractNumId w:val="0"/>
  </w:num>
  <w:num w:numId="4" w16cid:durableId="1069351196">
    <w:abstractNumId w:val="1"/>
  </w:num>
  <w:num w:numId="5" w16cid:durableId="15229312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4E3"/>
    <w:rsid w:val="00035D11"/>
    <w:rsid w:val="00060264"/>
    <w:rsid w:val="001059B2"/>
    <w:rsid w:val="0012676C"/>
    <w:rsid w:val="00151A97"/>
    <w:rsid w:val="001911CD"/>
    <w:rsid w:val="001C36EB"/>
    <w:rsid w:val="002114E3"/>
    <w:rsid w:val="002260D8"/>
    <w:rsid w:val="002C3552"/>
    <w:rsid w:val="002F6661"/>
    <w:rsid w:val="00312E9A"/>
    <w:rsid w:val="00335429"/>
    <w:rsid w:val="00366CDA"/>
    <w:rsid w:val="003A4CA6"/>
    <w:rsid w:val="004032C4"/>
    <w:rsid w:val="004039D8"/>
    <w:rsid w:val="004043B5"/>
    <w:rsid w:val="004101E8"/>
    <w:rsid w:val="00434603"/>
    <w:rsid w:val="00464DF5"/>
    <w:rsid w:val="00467523"/>
    <w:rsid w:val="00467C62"/>
    <w:rsid w:val="004B09AB"/>
    <w:rsid w:val="004B16DD"/>
    <w:rsid w:val="004F7F47"/>
    <w:rsid w:val="0051633D"/>
    <w:rsid w:val="00560612"/>
    <w:rsid w:val="005D15BC"/>
    <w:rsid w:val="006453CC"/>
    <w:rsid w:val="00651F0D"/>
    <w:rsid w:val="00674ECC"/>
    <w:rsid w:val="00686FB2"/>
    <w:rsid w:val="006A4488"/>
    <w:rsid w:val="006C2EFA"/>
    <w:rsid w:val="006E3F19"/>
    <w:rsid w:val="006F3F05"/>
    <w:rsid w:val="007072AF"/>
    <w:rsid w:val="0078228A"/>
    <w:rsid w:val="007A131E"/>
    <w:rsid w:val="007C19CF"/>
    <w:rsid w:val="008128AC"/>
    <w:rsid w:val="00817C4C"/>
    <w:rsid w:val="00824F25"/>
    <w:rsid w:val="00837FF4"/>
    <w:rsid w:val="008443B3"/>
    <w:rsid w:val="008552A0"/>
    <w:rsid w:val="00855524"/>
    <w:rsid w:val="00861CEB"/>
    <w:rsid w:val="00877BA7"/>
    <w:rsid w:val="00893B4C"/>
    <w:rsid w:val="008A68EF"/>
    <w:rsid w:val="00906E38"/>
    <w:rsid w:val="00917A33"/>
    <w:rsid w:val="00940965"/>
    <w:rsid w:val="00941DCF"/>
    <w:rsid w:val="00955AEC"/>
    <w:rsid w:val="0096247D"/>
    <w:rsid w:val="009A4BD5"/>
    <w:rsid w:val="009D07DD"/>
    <w:rsid w:val="009F379C"/>
    <w:rsid w:val="00A055DC"/>
    <w:rsid w:val="00A20D54"/>
    <w:rsid w:val="00A22F52"/>
    <w:rsid w:val="00A36597"/>
    <w:rsid w:val="00A60741"/>
    <w:rsid w:val="00A63289"/>
    <w:rsid w:val="00AE4B49"/>
    <w:rsid w:val="00AE6156"/>
    <w:rsid w:val="00B81D8B"/>
    <w:rsid w:val="00B95751"/>
    <w:rsid w:val="00BA4C17"/>
    <w:rsid w:val="00BD5D39"/>
    <w:rsid w:val="00C04A4E"/>
    <w:rsid w:val="00C1320E"/>
    <w:rsid w:val="00C40FF9"/>
    <w:rsid w:val="00C7037E"/>
    <w:rsid w:val="00C72F3C"/>
    <w:rsid w:val="00C8535E"/>
    <w:rsid w:val="00C86047"/>
    <w:rsid w:val="00CE544A"/>
    <w:rsid w:val="00CE6A6D"/>
    <w:rsid w:val="00CE70B7"/>
    <w:rsid w:val="00CE72B7"/>
    <w:rsid w:val="00D3391E"/>
    <w:rsid w:val="00D372E3"/>
    <w:rsid w:val="00D415E5"/>
    <w:rsid w:val="00D42721"/>
    <w:rsid w:val="00D65DAA"/>
    <w:rsid w:val="00D6610C"/>
    <w:rsid w:val="00D97A01"/>
    <w:rsid w:val="00DE254E"/>
    <w:rsid w:val="00DF36E4"/>
    <w:rsid w:val="00E003A2"/>
    <w:rsid w:val="00E015B2"/>
    <w:rsid w:val="00E942FB"/>
    <w:rsid w:val="00EB2F45"/>
    <w:rsid w:val="00F25771"/>
    <w:rsid w:val="00F32E32"/>
    <w:rsid w:val="00F41BD9"/>
    <w:rsid w:val="00F81ACC"/>
    <w:rsid w:val="00F83B78"/>
    <w:rsid w:val="00F91B7A"/>
    <w:rsid w:val="00FB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1ACE3D"/>
  <w15:chartTrackingRefBased/>
  <w15:docId w15:val="{A1093A92-2967-488C-BA62-6E5BBAA0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156"/>
  </w:style>
  <w:style w:type="paragraph" w:styleId="Footer">
    <w:name w:val="footer"/>
    <w:basedOn w:val="Normal"/>
    <w:link w:val="FooterChar"/>
    <w:uiPriority w:val="99"/>
    <w:unhideWhenUsed/>
    <w:rsid w:val="00AE6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156"/>
  </w:style>
  <w:style w:type="paragraph" w:styleId="ListParagraph">
    <w:name w:val="List Paragraph"/>
    <w:basedOn w:val="Normal"/>
    <w:uiPriority w:val="34"/>
    <w:qFormat/>
    <w:rsid w:val="009409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7A3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7A33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unhideWhenUsed/>
    <w:rsid w:val="00F83B78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F83B78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F83B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83B78"/>
    <w:pPr>
      <w:spacing w:after="0" w:line="240" w:lineRule="auto"/>
    </w:pPr>
    <w:rPr>
      <w:rFonts w:ascii="Calibri" w:eastAsia="Times New Roman" w:hAnsi="Calibri" w:cs="Calibri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3B78"/>
    <w:rPr>
      <w:rFonts w:ascii="Calibri" w:eastAsia="Times New Roman" w:hAnsi="Calibri" w:cs="Calibri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04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thhatwell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4CCF6-C3DB-4470-9286-D133E39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Mounting and dismounting module</vt:lpstr>
    </vt:vector>
  </TitlesOfParts>
  <Company>Microsoft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Mounting and dismounting module</dc:title>
  <dc:subject>Programme overview  October 2018</dc:subject>
  <dc:creator>Fiona Harris</dc:creator>
  <cp:keywords/>
  <dc:description/>
  <cp:lastModifiedBy>Kath </cp:lastModifiedBy>
  <cp:revision>17</cp:revision>
  <cp:lastPrinted>2020-01-21T19:25:00Z</cp:lastPrinted>
  <dcterms:created xsi:type="dcterms:W3CDTF">2025-09-06T10:01:00Z</dcterms:created>
  <dcterms:modified xsi:type="dcterms:W3CDTF">2025-09-15T15:27:00Z</dcterms:modified>
</cp:coreProperties>
</file>